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6" w:rsidRDefault="00BC1BA6" w:rsidP="00BC1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BC1BA6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Алгоритм тематического планирования </w:t>
      </w:r>
      <w:r w:rsidRPr="005224A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ДОО </w:t>
      </w:r>
    </w:p>
    <w:p w:rsidR="00BC1BA6" w:rsidRPr="005224A8" w:rsidRDefault="00BC1BA6" w:rsidP="00BC1B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 </w:t>
      </w:r>
      <w:r w:rsidRPr="005224A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соответствии с ФГОС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5224A8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ДО.</w:t>
      </w:r>
    </w:p>
    <w:p w:rsidR="00BC1BA6" w:rsidRPr="00BC1BA6" w:rsidRDefault="00BC1BA6" w:rsidP="00BC1B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(рекомендации для старших воспитателей ДОО)</w:t>
      </w:r>
    </w:p>
    <w:p w:rsidR="00BC1BA6" w:rsidRPr="00BC1BA6" w:rsidRDefault="00BC1BA6" w:rsidP="00BC1B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1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Новикова В.В. методист МБУ ДПО «Учебно-методический центр»</w:t>
      </w:r>
    </w:p>
    <w:p w:rsidR="00BC1BA6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При реализации основной образовательной программы практические работники, с одной стороны, должны руководствоваться примерным вариантом планирования, предложенным разработчиками ПООП ДО, а с другой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-у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читывать интересы детей каждой конкретной группы.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Общеизвестно, что интересы современных детей не связаны с созерцанием окружающей действительности, с впечатлениями от общения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взрослыми и разновозрастным окружением. Интересы детей, в значительной степени,  ограничиваются информацией, получаемой из </w:t>
      </w:r>
      <w:proofErr w:type="spellStart"/>
      <w:r w:rsidRPr="003E2C1D">
        <w:rPr>
          <w:rFonts w:ascii="Times New Roman" w:eastAsia="Times New Roman" w:hAnsi="Times New Roman"/>
          <w:sz w:val="28"/>
          <w:szCs w:val="28"/>
        </w:rPr>
        <w:t>масс-медиа</w:t>
      </w:r>
      <w:proofErr w:type="spellEnd"/>
      <w:r w:rsidRPr="003E2C1D">
        <w:rPr>
          <w:rFonts w:ascii="Times New Roman" w:eastAsia="Times New Roman" w:hAnsi="Times New Roman"/>
          <w:sz w:val="28"/>
          <w:szCs w:val="28"/>
        </w:rPr>
        <w:t xml:space="preserve">, которая вследствие её отрывочности и мозаичности не способствует формированию целостной картины мира.  В результате этого у детей могут возникнуть весьма экзотические представления об окружающей их действительности, непонимание многих явлений и событий.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В процессе общения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взрослыми, сообщая о своих впечатлениях, дети объективируют в речи результаты познания. Получая оценку и коррекцию со стороны взрослого, они сами научаются оценивать полученную информацию, как бы со стороны, с общественно выработанных позиций. Следовательно, при реализации ФГОС ДО, ориентированного на индивидуализацию образования, важно, чтобы в образовательный процесс были включены события, создающие контекст жизни детей каждой конкретной группы и содержание, связанное с ними было включено, как в перспективное, так и в календарное планирование.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При перспективном планировании спектр событий в обобщённом виде может быть представлен в виде </w:t>
      </w:r>
      <w:proofErr w:type="spellStart"/>
      <w:r w:rsidRPr="003E2C1D">
        <w:rPr>
          <w:rFonts w:ascii="Times New Roman" w:eastAsia="Times New Roman" w:hAnsi="Times New Roman"/>
          <w:sz w:val="28"/>
          <w:szCs w:val="28"/>
        </w:rPr>
        <w:t>темообразующих</w:t>
      </w:r>
      <w:proofErr w:type="spellEnd"/>
      <w:r w:rsidRPr="003E2C1D">
        <w:rPr>
          <w:rFonts w:ascii="Times New Roman" w:eastAsia="Times New Roman" w:hAnsi="Times New Roman"/>
          <w:sz w:val="28"/>
          <w:szCs w:val="28"/>
        </w:rPr>
        <w:t xml:space="preserve"> факторов, которые включают: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- реальные события, происходящие в окружающем  и вызывающие интерес детей;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- воображаемые события, с которыми дети могут познакомиться в произведениях художественной литературы, при просмотре мультфильмов, в компьютерных играх и др.;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-события специально «смоделированные» педагогами при решении развивающих задач;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-события, происходящие в жизни  группы и приводящие к появлению на какое-то время интереса, возникшего под влиянием средств массовой коммуникации и индустрии игрушек.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Все вышеперечисленные факторы могут использоваться педагогами для гибкого перспективного и календарного планирования образовательного процесса и его последующей реализации путём привлечения детей к </w:t>
      </w:r>
      <w:r w:rsidRPr="003E2C1D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решению развивающих задач, отвечающих, как  педагогическим, так и детским интересам.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При  перспективном планировании педагоги, используя рассмотренные выше </w:t>
      </w:r>
      <w:proofErr w:type="spellStart"/>
      <w:r w:rsidRPr="003E2C1D">
        <w:rPr>
          <w:rFonts w:ascii="Times New Roman" w:eastAsia="Times New Roman" w:hAnsi="Times New Roman"/>
          <w:sz w:val="28"/>
          <w:szCs w:val="28"/>
        </w:rPr>
        <w:t>темообразующие</w:t>
      </w:r>
      <w:proofErr w:type="spellEnd"/>
      <w:r w:rsidRPr="003E2C1D">
        <w:rPr>
          <w:rFonts w:ascii="Times New Roman" w:eastAsia="Times New Roman" w:hAnsi="Times New Roman"/>
          <w:sz w:val="28"/>
          <w:szCs w:val="28"/>
        </w:rPr>
        <w:t xml:space="preserve"> факторы,  обозначают вначале реальные события (смена времени года и т.п.) и  фиксируют известные им детские увлечения.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 При календарном планировании они конкретизируют содержание событий, происходящих в окружающем и вызывающих интерес детей.  В результате этого педагоги могут гораздо точнее определить содержание познавательно-исследовательской деятельности, опираясь на реально происходящие изменения в природе и появившиеся детские увлечения.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Для того, чтобы усилить развивающий эффект при решении задач, построенных на реальных событиях и с использованием увлечений детей,  педагог дополняет их содержание специально «смоделированными» для этого событиями. Для  усиления педагогического воздействия, педагог может специально подобрать произведения художественной литературы, вызывающие интерес детей к данному содержанию, организовать встречу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взрослыми, имеющими отношение к данному событию,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C1D">
        <w:rPr>
          <w:rFonts w:ascii="Times New Roman" w:eastAsia="Times New Roman" w:hAnsi="Times New Roman"/>
          <w:sz w:val="28"/>
          <w:szCs w:val="28"/>
        </w:rPr>
        <w:t>подготовить выставку и т.п.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Таким образом, для гибкого планирования образовательного процесса педагогам необходимо постоянно лавировать между постановкой развивающих задач, разработанных авторами ОП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актуальными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интересами детей своей группы.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При этом, интересы детей могут найти отражение, как в каком-то одном виде детской деятельности, так и в нескольких культурных практиках. Но объединение детских деятельностей не должно быть для педагога  самоцелью.  Комплексно-тематическое планирование должно  осуществляться в той мере, в какой оно отвечает цели сочетания педагогического и детского интереса. Это значит, что объединение детских видов деятельности общим содержанием может использоваться педагогами в качестве средства оптимизации образовательного процесса, но происходить  эпизодически, потому что постоянное комплексирование мешает общей тенденции развития  детей – движению к дифференциации деятельностей и сфер инициативы.</w:t>
      </w:r>
    </w:p>
    <w:p w:rsidR="00BC1BA6" w:rsidRPr="00156D43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D43">
        <w:rPr>
          <w:rFonts w:ascii="Times New Roman" w:eastAsia="Times New Roman" w:hAnsi="Times New Roman"/>
          <w:sz w:val="28"/>
          <w:szCs w:val="28"/>
        </w:rPr>
        <w:t>Для того</w:t>
      </w:r>
      <w:proofErr w:type="gramStart"/>
      <w:r w:rsidRPr="00156D4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156D43">
        <w:rPr>
          <w:rFonts w:ascii="Times New Roman" w:eastAsia="Times New Roman" w:hAnsi="Times New Roman"/>
          <w:sz w:val="28"/>
          <w:szCs w:val="28"/>
        </w:rPr>
        <w:t xml:space="preserve"> чтобы педагоги могли использовать перспективное планирование в качестве удобного и эффективного средства для реализации ФГОС ДО, они могут воспользоваться формой ежемесячного планирования, предложенной Н.А.Коротковой [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56D43">
        <w:rPr>
          <w:rFonts w:ascii="Times New Roman" w:eastAsia="Times New Roman" w:hAnsi="Times New Roman"/>
          <w:sz w:val="28"/>
          <w:szCs w:val="28"/>
        </w:rPr>
        <w:t xml:space="preserve">]. Значительное преимущество данной формы состоит в том, что для планирования выбран оптимальный временной период. Именно в течение месяца для педагога становится возможным осуществление охвата всего многообразия </w:t>
      </w:r>
      <w:proofErr w:type="spellStart"/>
      <w:r w:rsidRPr="00156D43">
        <w:rPr>
          <w:rFonts w:ascii="Times New Roman" w:eastAsia="Times New Roman" w:hAnsi="Times New Roman"/>
          <w:sz w:val="28"/>
          <w:szCs w:val="28"/>
        </w:rPr>
        <w:t>темообразующих</w:t>
      </w:r>
      <w:proofErr w:type="spellEnd"/>
      <w:r w:rsidRPr="00156D43">
        <w:rPr>
          <w:rFonts w:ascii="Times New Roman" w:eastAsia="Times New Roman" w:hAnsi="Times New Roman"/>
          <w:sz w:val="28"/>
          <w:szCs w:val="28"/>
        </w:rPr>
        <w:t xml:space="preserve">  факторов и полноты развивающих задач по отношению к каждому виду деятельности, а </w:t>
      </w:r>
    </w:p>
    <w:p w:rsidR="00BC1BA6" w:rsidRPr="00156D43" w:rsidRDefault="00BC1BA6" w:rsidP="00BC1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6D43">
        <w:rPr>
          <w:rFonts w:ascii="Times New Roman" w:eastAsia="Times New Roman" w:hAnsi="Times New Roman"/>
          <w:sz w:val="28"/>
          <w:szCs w:val="28"/>
        </w:rPr>
        <w:t>удобная схема плана, обладающая свойством компактности (визуальной обозримости) позволяет педагогу увидеть взаимосвязь содержания видов деятельности  во времени.</w:t>
      </w:r>
    </w:p>
    <w:p w:rsidR="00BC1BA6" w:rsidRPr="00156D43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D43">
        <w:rPr>
          <w:rFonts w:ascii="Times New Roman" w:eastAsia="Times New Roman" w:hAnsi="Times New Roman"/>
          <w:sz w:val="28"/>
          <w:szCs w:val="28"/>
        </w:rPr>
        <w:lastRenderedPageBreak/>
        <w:t xml:space="preserve">В авторской программе «Миры детства: конструирование возможностей» (далее – Программа) </w:t>
      </w:r>
      <w:proofErr w:type="gramStart"/>
      <w:r w:rsidRPr="00156D43">
        <w:rPr>
          <w:rFonts w:ascii="Times New Roman" w:eastAsia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eastAsia="Times New Roman" w:hAnsi="Times New Roman"/>
          <w:sz w:val="28"/>
          <w:szCs w:val="28"/>
        </w:rPr>
        <w:t>61</w:t>
      </w:r>
      <w:r w:rsidRPr="00156D43">
        <w:rPr>
          <w:rFonts w:ascii="Times New Roman" w:eastAsia="Times New Roman" w:hAnsi="Times New Roman"/>
          <w:sz w:val="28"/>
          <w:szCs w:val="28"/>
        </w:rPr>
        <w:t xml:space="preserve">] предлагается другой вариант планирование, которое  дано  тоже по  месяцам, но в нём дополнительно  представлен ещё один очень важный </w:t>
      </w:r>
      <w:proofErr w:type="spellStart"/>
      <w:r w:rsidRPr="00156D43">
        <w:rPr>
          <w:rFonts w:ascii="Times New Roman" w:eastAsia="Times New Roman" w:hAnsi="Times New Roman"/>
          <w:sz w:val="28"/>
          <w:szCs w:val="28"/>
        </w:rPr>
        <w:t>темообразующий</w:t>
      </w:r>
      <w:proofErr w:type="spellEnd"/>
      <w:r w:rsidRPr="00156D43">
        <w:rPr>
          <w:rFonts w:ascii="Times New Roman" w:eastAsia="Times New Roman" w:hAnsi="Times New Roman"/>
          <w:sz w:val="28"/>
          <w:szCs w:val="28"/>
        </w:rPr>
        <w:t xml:space="preserve"> фактор, связанный с проведением образовательной деятельности с детьми в семье. </w:t>
      </w:r>
    </w:p>
    <w:p w:rsidR="00BC1BA6" w:rsidRPr="00156D43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D43">
        <w:rPr>
          <w:rFonts w:ascii="Times New Roman" w:eastAsia="Times New Roman" w:hAnsi="Times New Roman"/>
          <w:sz w:val="28"/>
          <w:szCs w:val="28"/>
        </w:rPr>
        <w:t xml:space="preserve">Включение данного </w:t>
      </w:r>
      <w:proofErr w:type="spellStart"/>
      <w:r w:rsidRPr="00156D43">
        <w:rPr>
          <w:rFonts w:ascii="Times New Roman" w:eastAsia="Times New Roman" w:hAnsi="Times New Roman"/>
          <w:sz w:val="28"/>
          <w:szCs w:val="28"/>
        </w:rPr>
        <w:t>темообразующего</w:t>
      </w:r>
      <w:proofErr w:type="spellEnd"/>
      <w:r w:rsidRPr="00156D43">
        <w:rPr>
          <w:rFonts w:ascii="Times New Roman" w:eastAsia="Times New Roman" w:hAnsi="Times New Roman"/>
          <w:sz w:val="28"/>
          <w:szCs w:val="28"/>
        </w:rPr>
        <w:t xml:space="preserve"> фактора в планирование не является случайным.  В Программе уделяется значительное внимание сотрудничеству с семьёй. По замыслу авторов, образовательная работа по Программе должна осуществляться не только в детском саду, но и в семье с использованием дидактического материала «Детский календарь» (далее «ДК»), представляющего собой печатный материал, который содержит разнообразные типы занятий детей 3-7 лет в условиях семейного воспитания.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6D43">
        <w:rPr>
          <w:rFonts w:ascii="Times New Roman" w:eastAsia="Times New Roman" w:hAnsi="Times New Roman"/>
          <w:sz w:val="28"/>
          <w:szCs w:val="28"/>
        </w:rPr>
        <w:t xml:space="preserve">Очевидно, что рассмотренные варианты перспективного планирования не являются исчерпывающими и педагогические коллективы вправе самостоятельно разрабатывать и утверждать на уровне ДОО различные формы планирования. Вместе с тем, при создании информационно-методической системы сопровождения внедрения и реализации ФГОС </w:t>
      </w:r>
      <w:proofErr w:type="gramStart"/>
      <w:r w:rsidRPr="00156D43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156D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56D43">
        <w:rPr>
          <w:rFonts w:ascii="Times New Roman" w:eastAsia="Times New Roman" w:hAnsi="Times New Roman"/>
          <w:sz w:val="28"/>
          <w:szCs w:val="28"/>
        </w:rPr>
        <w:t>важную</w:t>
      </w:r>
      <w:proofErr w:type="gramEnd"/>
      <w:r w:rsidRPr="00156D43">
        <w:rPr>
          <w:rFonts w:ascii="Times New Roman" w:eastAsia="Times New Roman" w:hAnsi="Times New Roman"/>
          <w:sz w:val="28"/>
          <w:szCs w:val="28"/>
        </w:rPr>
        <w:t xml:space="preserve"> роль в эффективном планировании  играет организационно-ресурсное обеспечение деятельности педагогов. Рассмотрим данный вопрос более подробно.</w:t>
      </w:r>
    </w:p>
    <w:p w:rsidR="00BC1BA6" w:rsidRPr="003E2C1D" w:rsidRDefault="00BC1BA6" w:rsidP="00BC1BA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Toc445745951"/>
      <w:bookmarkEnd w:id="0"/>
      <w:r w:rsidRPr="003E2C1D">
        <w:rPr>
          <w:rFonts w:ascii="Times New Roman" w:eastAsia="Times New Roman" w:hAnsi="Times New Roman"/>
          <w:i/>
          <w:sz w:val="28"/>
          <w:szCs w:val="28"/>
        </w:rPr>
        <w:t>6. Подбор занятий для вариативного календарного планирования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Для того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чтобы эффективно реализовать вариативное календарное пла</w:t>
      </w:r>
      <w:r>
        <w:rPr>
          <w:rFonts w:ascii="Times New Roman" w:eastAsia="Times New Roman" w:hAnsi="Times New Roman"/>
          <w:sz w:val="28"/>
          <w:szCs w:val="28"/>
        </w:rPr>
        <w:t xml:space="preserve">нирование, </w:t>
      </w:r>
      <w:r w:rsidRPr="003E2C1D">
        <w:rPr>
          <w:rFonts w:ascii="Times New Roman" w:eastAsia="Times New Roman" w:hAnsi="Times New Roman"/>
          <w:sz w:val="28"/>
          <w:szCs w:val="28"/>
        </w:rPr>
        <w:t>педагогам необходимо иметь значительный фонд описаний занятий</w:t>
      </w:r>
      <w:bookmarkStart w:id="1" w:name="sdfootnote6anc"/>
      <w:r w:rsidRPr="003E2C1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3E2C1D">
        <w:rPr>
          <w:rFonts w:ascii="Times New Roman" w:eastAsia="Times New Roman" w:hAnsi="Times New Roman"/>
          <w:sz w:val="28"/>
          <w:szCs w:val="28"/>
        </w:rPr>
        <w:instrText xml:space="preserve"> HYPERLINK "https://docviewer.yandex.ru/?uid=13691313&amp;url=ya-mail%3A%2F%2F159596311794987662%2F1.2&amp;name=%D1%80%D0%B0%D0%B1%D0%BE%D1%87%D0%B0%D1%8F%20%D0%BF%D1%80%D0%BE%D0%B3%D1%80%D0%B0%D0%BC%D0%BC%D0%B0_%D0%BC%D0%B0%D1%80%D1%82_2016.docx&amp;c=57b9964e402d" \l "sdfootnote6sym" </w:instrText>
      </w:r>
      <w:r w:rsidRPr="003E2C1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3E2C1D">
        <w:rPr>
          <w:rFonts w:ascii="Times New Roman" w:eastAsia="Times New Roman" w:hAnsi="Times New Roman"/>
          <w:sz w:val="28"/>
          <w:szCs w:val="28"/>
        </w:rPr>
        <w:t>6</w:t>
      </w:r>
      <w:r w:rsidRPr="003E2C1D">
        <w:rPr>
          <w:rFonts w:ascii="Times New Roman" w:eastAsia="Times New Roman" w:hAnsi="Times New Roman"/>
          <w:sz w:val="28"/>
          <w:szCs w:val="28"/>
        </w:rPr>
        <w:fldChar w:fldCharType="end"/>
      </w:r>
      <w:bookmarkEnd w:id="1"/>
      <w:r w:rsidRPr="003E2C1D">
        <w:rPr>
          <w:rFonts w:ascii="Times New Roman" w:eastAsia="Times New Roman" w:hAnsi="Times New Roman"/>
          <w:sz w:val="28"/>
          <w:szCs w:val="28"/>
        </w:rPr>
        <w:t>, единообразно оформленных и соответствующим образом классифицированных.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Классификация описаний занятий играет особую роль, так как позволит педагогам оперативно осуществить выбор актуального на данный момент занятия.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Основания классификации занятий могут быть следующими: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– типология культурных практик (по Коротковой Н.А.);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– содержание образовательной деятельности;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Данные основания классификации занятий  распространяются на все культурные практики, за исключением чтения художественной литературы (подбор текстов не связан с результатами диагностики) и  сюжетной игры, специфика которой будет рассмотрена отдельно. В данном контексте рассмотрим, как классифицируются занятия  продуктивной  и познавательно-исследовательской деятельности в ОП ДО «Миры детства: конструирование возможностей»</w:t>
      </w:r>
      <w:r w:rsidRPr="00156D43">
        <w:rPr>
          <w:rFonts w:ascii="Times New Roman" w:eastAsia="Times New Roman" w:hAnsi="Times New Roman"/>
          <w:sz w:val="28"/>
          <w:szCs w:val="28"/>
        </w:rPr>
        <w:t>[47</w:t>
      </w:r>
      <w:proofErr w:type="gramStart"/>
      <w:r w:rsidRPr="00156D43">
        <w:rPr>
          <w:rFonts w:ascii="Times New Roman" w:eastAsia="Times New Roman" w:hAnsi="Times New Roman"/>
          <w:sz w:val="28"/>
          <w:szCs w:val="28"/>
        </w:rPr>
        <w:t xml:space="preserve"> ]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>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Каждая из этих видов деятельности  имеет </w:t>
      </w:r>
      <w:proofErr w:type="spellStart"/>
      <w:r w:rsidRPr="003E2C1D">
        <w:rPr>
          <w:rFonts w:ascii="Times New Roman" w:eastAsia="Times New Roman" w:hAnsi="Times New Roman"/>
          <w:sz w:val="28"/>
          <w:szCs w:val="28"/>
        </w:rPr>
        <w:t>субкатегории</w:t>
      </w:r>
      <w:proofErr w:type="spellEnd"/>
      <w:r w:rsidRPr="003E2C1D">
        <w:rPr>
          <w:rFonts w:ascii="Times New Roman" w:eastAsia="Times New Roman" w:hAnsi="Times New Roman"/>
          <w:sz w:val="28"/>
          <w:szCs w:val="28"/>
        </w:rPr>
        <w:t>. В продуктивной деятельности это тройная классификационная структура, и весь массив возможных занятий может быть разделен на основании:</w:t>
      </w:r>
    </w:p>
    <w:p w:rsidR="00BC1BA6" w:rsidRPr="003E2C1D" w:rsidRDefault="00BC1BA6" w:rsidP="00BC1B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по типам работы;</w:t>
      </w:r>
    </w:p>
    <w:p w:rsidR="00BC1BA6" w:rsidRPr="003E2C1D" w:rsidRDefault="00BC1BA6" w:rsidP="00BC1B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по использованию  культурно-смыслового контекста;</w:t>
      </w:r>
    </w:p>
    <w:p w:rsidR="00BC1BA6" w:rsidRPr="003E2C1D" w:rsidRDefault="00BC1BA6" w:rsidP="00BC1B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по  видам используемого материала.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Перечислим возможные варианты каждой из категорий.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lastRenderedPageBreak/>
        <w:t>Тип работы: по образцам; с незавершенными продуктами; по графическим схемам; по словесному описанию.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Культурно-смысловой контекст: изготовление предметов для игры, создание собственной художественной галереи, создание коллекций, создание макетов, создание книги и мн. др.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Вид используемого материала: рисование, лепка, аппликация, конструирование и др.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Для того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чтобы каждое занятие было определено в рамках классификационной системы (что позволит его в дальнейшем без труда отыскать и использовать по назначению), в его описании должны присутствовать три строки. Например, данные строки могут выглядеть следующим образом: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Тип работы: по образцу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Культурно-смысловой контекст: создание театра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Вид используемого  материала: аппликация, рисование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Для познавательно-исследовательской деятельности классификационная структура едина: тип исследован</w:t>
      </w:r>
      <w:r>
        <w:rPr>
          <w:rFonts w:ascii="Times New Roman" w:eastAsia="Times New Roman" w:hAnsi="Times New Roman"/>
          <w:sz w:val="28"/>
          <w:szCs w:val="28"/>
        </w:rPr>
        <w:t>ия (опыты, коллекционирование, «</w:t>
      </w:r>
      <w:r w:rsidRPr="003E2C1D">
        <w:rPr>
          <w:rFonts w:ascii="Times New Roman" w:eastAsia="Times New Roman" w:hAnsi="Times New Roman"/>
          <w:sz w:val="28"/>
          <w:szCs w:val="28"/>
        </w:rPr>
        <w:t xml:space="preserve">путешествие по реке </w:t>
      </w:r>
      <w:r>
        <w:rPr>
          <w:rFonts w:ascii="Times New Roman" w:eastAsia="Times New Roman" w:hAnsi="Times New Roman"/>
          <w:sz w:val="28"/>
          <w:szCs w:val="28"/>
        </w:rPr>
        <w:t>времени», «путешествие по карте»</w:t>
      </w:r>
      <w:r w:rsidRPr="003E2C1D">
        <w:rPr>
          <w:rFonts w:ascii="Times New Roman" w:eastAsia="Times New Roman" w:hAnsi="Times New Roman"/>
          <w:sz w:val="28"/>
          <w:szCs w:val="28"/>
        </w:rPr>
        <w:t>). Разумеется, он также должен быть указан в описании занятия. В данном случае, строка будет одна.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Тип исследования: опыты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Содержание образовательной деятельности указывается посредством ключевых слов. Такая строка может выглядеть следующим образом: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Ключевые слова: осень, грибы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Указанные строки дополняются технической информацией:</w:t>
      </w:r>
    </w:p>
    <w:p w:rsidR="00BC1BA6" w:rsidRPr="003E2C1D" w:rsidRDefault="00BC1BA6" w:rsidP="00BC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Название, возрастная категория.</w:t>
      </w:r>
    </w:p>
    <w:p w:rsidR="00BC1BA6" w:rsidRPr="003E2C1D" w:rsidRDefault="00BC1BA6" w:rsidP="00BC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Автор.</w:t>
      </w:r>
    </w:p>
    <w:p w:rsidR="00BC1BA6" w:rsidRPr="003E2C1D" w:rsidRDefault="00BC1BA6" w:rsidP="00BC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Материалы и оборудование.</w:t>
      </w:r>
    </w:p>
    <w:p w:rsidR="00BC1BA6" w:rsidRPr="003E2C1D" w:rsidRDefault="00BC1BA6" w:rsidP="00BC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Возможное продолжение занятия.</w:t>
      </w:r>
    </w:p>
    <w:p w:rsidR="00BC1BA6" w:rsidRPr="003E2C1D" w:rsidRDefault="00BC1BA6" w:rsidP="00BC1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При этом, важно, чтобы авторы </w:t>
      </w:r>
      <w:r>
        <w:rPr>
          <w:rFonts w:ascii="Times New Roman" w:eastAsia="Times New Roman" w:hAnsi="Times New Roman"/>
          <w:sz w:val="28"/>
          <w:szCs w:val="28"/>
        </w:rPr>
        <w:t>Программы</w:t>
      </w:r>
      <w:r w:rsidRPr="003E2C1D">
        <w:rPr>
          <w:rFonts w:ascii="Times New Roman" w:eastAsia="Times New Roman" w:hAnsi="Times New Roman"/>
          <w:sz w:val="28"/>
          <w:szCs w:val="28"/>
        </w:rPr>
        <w:t xml:space="preserve"> при  планировании занятий кратко описывали  действия </w:t>
      </w:r>
      <w:r w:rsidRPr="004415E1">
        <w:rPr>
          <w:rFonts w:ascii="Times New Roman" w:eastAsia="Times New Roman" w:hAnsi="Times New Roman"/>
          <w:sz w:val="28"/>
          <w:szCs w:val="28"/>
        </w:rPr>
        <w:t>взрослого, оставляя возможность педагогам для импровизаций. В Приложени</w:t>
      </w:r>
      <w:r>
        <w:rPr>
          <w:rFonts w:ascii="Times New Roman" w:eastAsia="Times New Roman" w:hAnsi="Times New Roman"/>
          <w:sz w:val="28"/>
          <w:szCs w:val="28"/>
        </w:rPr>
        <w:t>ях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15E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415E1">
        <w:rPr>
          <w:rFonts w:ascii="Times New Roman" w:eastAsia="Times New Roman" w:hAnsi="Times New Roman"/>
          <w:sz w:val="28"/>
          <w:szCs w:val="28"/>
        </w:rPr>
        <w:t xml:space="preserve">, Д, Е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4415E1">
        <w:rPr>
          <w:rFonts w:ascii="Times New Roman" w:eastAsia="Times New Roman" w:hAnsi="Times New Roman"/>
          <w:sz w:val="28"/>
          <w:szCs w:val="28"/>
        </w:rPr>
        <w:t xml:space="preserve"> вариант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415E1">
        <w:rPr>
          <w:rFonts w:ascii="Times New Roman" w:eastAsia="Times New Roman" w:hAnsi="Times New Roman"/>
          <w:sz w:val="28"/>
          <w:szCs w:val="28"/>
        </w:rPr>
        <w:t xml:space="preserve"> тематического планирования, рассчитанн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4415E1">
        <w:rPr>
          <w:rFonts w:ascii="Times New Roman" w:eastAsia="Times New Roman" w:hAnsi="Times New Roman"/>
          <w:sz w:val="28"/>
          <w:szCs w:val="28"/>
        </w:rPr>
        <w:t xml:space="preserve"> на</w:t>
      </w:r>
      <w:r w:rsidRPr="003E2C1D">
        <w:rPr>
          <w:rFonts w:ascii="Times New Roman" w:eastAsia="Times New Roman" w:hAnsi="Times New Roman"/>
          <w:sz w:val="28"/>
          <w:szCs w:val="28"/>
        </w:rPr>
        <w:t xml:space="preserve"> учебный год. Предлагаемую форму плана удобно заполнять по месяцам. Схема плана охватывает все </w:t>
      </w:r>
      <w:proofErr w:type="spellStart"/>
      <w:r w:rsidRPr="003E2C1D">
        <w:rPr>
          <w:rFonts w:ascii="Times New Roman" w:eastAsia="Times New Roman" w:hAnsi="Times New Roman"/>
          <w:sz w:val="28"/>
          <w:szCs w:val="28"/>
        </w:rPr>
        <w:t>темообразующие</w:t>
      </w:r>
      <w:proofErr w:type="spellEnd"/>
      <w:r w:rsidRPr="003E2C1D">
        <w:rPr>
          <w:rFonts w:ascii="Times New Roman" w:eastAsia="Times New Roman" w:hAnsi="Times New Roman"/>
          <w:sz w:val="28"/>
          <w:szCs w:val="28"/>
        </w:rPr>
        <w:t xml:space="preserve"> факторы и культурные практики в форме партнёрских занятий взрослого с детьми, позволяет увидеть их взаимосвязь во времени и  обладает свойствами визуальной обозримости. 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План на месяц,  разработанный по такой форме удобнее размещать  на отдельных листах, а не на развороте тетради, как обычно предлагают это сделать в уже разработанных для школы  рабочих программах. С использованием данного формата планирования воспитателю будет легче проводить сопоставление содержания работы с детьми в разные месяцы. В итого план на весь учебный год может быть компактно представлен всего в нескольких листах – схемах.</w:t>
      </w:r>
    </w:p>
    <w:p w:rsidR="00BC1BA6" w:rsidRPr="003E2C1D" w:rsidRDefault="00BC1BA6" w:rsidP="00BC1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lastRenderedPageBreak/>
        <w:t xml:space="preserve">Становится очевидным, что при создании информационно-методической системы сопровождения и реализации  ФГОС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проектированию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методического сопровождения деятельности педагогов при  реализации основной образовательной программы должно уделяться особое внимание. </w:t>
      </w:r>
    </w:p>
    <w:p w:rsidR="00BC1BA6" w:rsidRPr="003E2C1D" w:rsidRDefault="00BC1BA6" w:rsidP="00BC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>С одной стороны, при подборе, разработке и классификации вариативного содержания образовательной деятельности надо стремиться к тому, чтобы  облегчить труд воспитателей при организации  работы при планировании.</w:t>
      </w:r>
    </w:p>
    <w:p w:rsidR="00BC1BA6" w:rsidRPr="003E2C1D" w:rsidRDefault="00BC1BA6" w:rsidP="00BC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D">
        <w:rPr>
          <w:rFonts w:ascii="Times New Roman" w:eastAsia="Times New Roman" w:hAnsi="Times New Roman"/>
          <w:sz w:val="28"/>
          <w:szCs w:val="28"/>
        </w:rPr>
        <w:t xml:space="preserve">С другой стороны, при создании информационно-методической системы введения и реализации ФГОС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E2C1D">
        <w:rPr>
          <w:rFonts w:ascii="Times New Roman" w:eastAsia="Times New Roman" w:hAnsi="Times New Roman"/>
          <w:sz w:val="28"/>
          <w:szCs w:val="28"/>
        </w:rPr>
        <w:t>значительная</w:t>
      </w:r>
      <w:proofErr w:type="gramEnd"/>
      <w:r w:rsidRPr="003E2C1D">
        <w:rPr>
          <w:rFonts w:ascii="Times New Roman" w:eastAsia="Times New Roman" w:hAnsi="Times New Roman"/>
          <w:sz w:val="28"/>
          <w:szCs w:val="28"/>
        </w:rPr>
        <w:t xml:space="preserve"> роль принадлежит поиску новых ресурсов, направленных на   повышение качества труда воспитателя. </w:t>
      </w:r>
    </w:p>
    <w:p w:rsidR="00B43E5E" w:rsidRDefault="00B43E5E"/>
    <w:sectPr w:rsidR="00B4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B12"/>
    <w:multiLevelType w:val="hybridMultilevel"/>
    <w:tmpl w:val="A56A7688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">
    <w:nsid w:val="6A2B364A"/>
    <w:multiLevelType w:val="hybridMultilevel"/>
    <w:tmpl w:val="E67A81B6"/>
    <w:lvl w:ilvl="0" w:tplc="A9C0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1BA6"/>
    <w:rsid w:val="00B43E5E"/>
    <w:rsid w:val="00B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1632</Words>
  <Characters>9305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АМЦ</dc:creator>
  <cp:keywords/>
  <dc:description/>
  <cp:lastModifiedBy>АМЦ</cp:lastModifiedBy>
  <cp:revision>3</cp:revision>
  <dcterms:created xsi:type="dcterms:W3CDTF">2019-01-22T10:07:00Z</dcterms:created>
  <dcterms:modified xsi:type="dcterms:W3CDTF">2019-01-22T10:13:00Z</dcterms:modified>
</cp:coreProperties>
</file>